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87" w:rsidRDefault="00601E7C">
      <w:pPr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Свердловской области сообщает о </w:t>
      </w:r>
      <w:bookmarkStart w:id="0" w:name="_GoBack"/>
      <w:r>
        <w:rPr>
          <w:rFonts w:ascii="Liberation Serif" w:hAnsi="Liberation Serif" w:cs="Liberation Serif"/>
          <w:sz w:val="28"/>
          <w:szCs w:val="28"/>
        </w:rPr>
        <w:t xml:space="preserve">результатах конкурсного отбора муниципальных образований, расположенных на территории Свердловской </w:t>
      </w:r>
      <w:r>
        <w:rPr>
          <w:rFonts w:ascii="Liberation Serif" w:hAnsi="Liberation Serif" w:cs="Liberation Serif"/>
          <w:sz w:val="28"/>
          <w:szCs w:val="28"/>
        </w:rPr>
        <w:t xml:space="preserve">области, на предоставление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в 2022 году субсидий из областного бюджета бюджетам муниципальных образований на создание в муниципальных общеобразовательных организациях условий для организации горячего питания обучающихся </w:t>
      </w:r>
      <w:bookmarkEnd w:id="0"/>
      <w:r>
        <w:rPr>
          <w:rFonts w:ascii="Liberation Serif" w:hAnsi="Liberation Serif" w:cs="Liberation Serif"/>
          <w:sz w:val="28"/>
          <w:szCs w:val="28"/>
        </w:rPr>
        <w:t>(протокол заседания конкурсной комис</w:t>
      </w:r>
      <w:r>
        <w:rPr>
          <w:rFonts w:ascii="Liberation Serif" w:hAnsi="Liberation Serif" w:cs="Liberation Serif"/>
          <w:sz w:val="28"/>
          <w:szCs w:val="28"/>
        </w:rPr>
        <w:t xml:space="preserve">сии 29 декабря 2021 года). Распределение </w:t>
      </w:r>
      <w:r>
        <w:rPr>
          <w:rFonts w:ascii="Liberation Serif" w:eastAsia="Times New Roman" w:hAnsi="Liberation Serif" w:cs="Liberation Serif"/>
          <w:bCs/>
          <w:spacing w:val="-4"/>
          <w:sz w:val="28"/>
          <w:szCs w:val="28"/>
          <w:lang w:eastAsia="ru-RU"/>
        </w:rPr>
        <w:t>субсидий представлено в приложении № 2 к протоколу.</w:t>
      </w:r>
    </w:p>
    <w:p w:rsidR="00402B87" w:rsidRDefault="00601E7C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Порядок предоставления </w:t>
      </w:r>
      <w:r>
        <w:rPr>
          <w:rFonts w:ascii="Liberation Serif" w:hAnsi="Liberation Serif" w:cs="Liberation Serif"/>
          <w:bCs/>
          <w:kern w:val="3"/>
          <w:sz w:val="28"/>
          <w:szCs w:val="28"/>
        </w:rPr>
        <w:t xml:space="preserve">и распределения субсидий из областного бюджета </w:t>
      </w:r>
      <w:r>
        <w:rPr>
          <w:rFonts w:ascii="Liberation Serif" w:hAnsi="Liberation Serif" w:cs="Liberation Serif"/>
          <w:sz w:val="28"/>
          <w:szCs w:val="28"/>
        </w:rPr>
        <w:t>бюджетам муниципальных образований, расположенных на территории Свердловской области, на созд</w:t>
      </w:r>
      <w:r>
        <w:rPr>
          <w:rFonts w:ascii="Liberation Serif" w:hAnsi="Liberation Serif" w:cs="Liberation Serif"/>
          <w:sz w:val="28"/>
          <w:szCs w:val="28"/>
        </w:rPr>
        <w:t xml:space="preserve">ание в муниципальных общеобразовательных организациях условий для организации горячего питания обучающихся установлен 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приложением </w:t>
      </w:r>
      <w:r>
        <w:rPr>
          <w:rFonts w:ascii="Liberation Serif" w:hAnsi="Liberation Serif" w:cs="Liberation Serif"/>
          <w:bCs/>
          <w:sz w:val="28"/>
          <w:szCs w:val="28"/>
        </w:rPr>
        <w:t xml:space="preserve">№ 4-1 к государственной программе Свердловской области «Развитие системы образования и реализация молодежной политики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в Све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рдловской области до 2025 года», </w:t>
      </w:r>
      <w:r>
        <w:rPr>
          <w:rFonts w:ascii="Liberation Serif" w:hAnsi="Liberation Serif" w:cs="Liberation Serif"/>
          <w:sz w:val="28"/>
          <w:szCs w:val="28"/>
        </w:rPr>
        <w:t xml:space="preserve">утвержденной постановлением Правительства Свердловской области от 19.12.2019 № 920-ПП. </w:t>
      </w:r>
    </w:p>
    <w:sectPr w:rsidR="00402B87">
      <w:pgSz w:w="11906" w:h="16838"/>
      <w:pgMar w:top="993" w:right="566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01E7C">
      <w:pPr>
        <w:spacing w:after="0" w:line="240" w:lineRule="auto"/>
      </w:pPr>
      <w:r>
        <w:separator/>
      </w:r>
    </w:p>
  </w:endnote>
  <w:endnote w:type="continuationSeparator" w:id="0">
    <w:p w:rsidR="00000000" w:rsidRDefault="00601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01E7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601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402B87"/>
    <w:rsid w:val="00402B87"/>
    <w:rsid w:val="0060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66400-4C93-4D93-9179-1D9EA4DB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563C1"/>
      <w:u w:val="single"/>
    </w:rPr>
  </w:style>
  <w:style w:type="paragraph" w:styleId="a4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Квасникова Екатерина Александровна</dc:creator>
  <dc:description/>
  <cp:lastModifiedBy>Комова Анна Сергеевна</cp:lastModifiedBy>
  <cp:revision>2</cp:revision>
  <cp:lastPrinted>2021-10-22T10:12:00Z</cp:lastPrinted>
  <dcterms:created xsi:type="dcterms:W3CDTF">2022-01-12T11:24:00Z</dcterms:created>
  <dcterms:modified xsi:type="dcterms:W3CDTF">2022-01-12T11:24:00Z</dcterms:modified>
</cp:coreProperties>
</file>